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3094" w:rsidRPr="00B43094" w:rsidRDefault="00521CA2" w:rsidP="00344265">
      <w:pPr>
        <w:spacing w:before="100" w:beforeAutospacing="1" w:after="100" w:afterAutospacing="1" w:line="240" w:lineRule="auto"/>
        <w:jc w:val="center"/>
        <w:outlineLvl w:val="0"/>
        <w:rPr>
          <w:rFonts w:eastAsia="Times New Roman" w:cstheme="minorHAnsi"/>
          <w:b/>
          <w:bCs/>
          <w:kern w:val="36"/>
          <w:sz w:val="28"/>
          <w:szCs w:val="28"/>
        </w:rPr>
      </w:pPr>
      <w:r>
        <w:rPr>
          <w:rFonts w:eastAsia="Times New Roman" w:cstheme="minorHAnsi"/>
          <w:b/>
          <w:bCs/>
          <w:kern w:val="36"/>
          <w:sz w:val="28"/>
          <w:szCs w:val="28"/>
        </w:rPr>
        <w:t>Arvada Community Food Bank</w:t>
      </w:r>
      <w:r>
        <w:rPr>
          <w:rFonts w:eastAsia="Times New Roman" w:cstheme="minorHAnsi"/>
          <w:b/>
          <w:bCs/>
          <w:kern w:val="36"/>
          <w:sz w:val="28"/>
          <w:szCs w:val="28"/>
        </w:rPr>
        <w:br/>
        <w:t>dba Community Table</w:t>
      </w:r>
      <w:r w:rsidR="00B43094" w:rsidRPr="00B43094">
        <w:rPr>
          <w:rFonts w:eastAsia="Times New Roman" w:cstheme="minorHAnsi"/>
          <w:b/>
          <w:bCs/>
          <w:kern w:val="36"/>
          <w:sz w:val="28"/>
          <w:szCs w:val="28"/>
        </w:rPr>
        <w:br/>
        <w:t>Donor Privacy Policy</w:t>
      </w:r>
      <w:r w:rsidR="00B43094" w:rsidRPr="00B43094">
        <w:rPr>
          <w:rFonts w:eastAsia="Times New Roman" w:cstheme="minorHAnsi"/>
          <w:b/>
          <w:bCs/>
          <w:kern w:val="36"/>
          <w:sz w:val="28"/>
          <w:szCs w:val="28"/>
        </w:rPr>
        <w:br/>
        <w:t>Approved by</w:t>
      </w:r>
      <w:r w:rsidR="00EC2E46">
        <w:rPr>
          <w:rFonts w:eastAsia="Times New Roman" w:cstheme="minorHAnsi"/>
          <w:b/>
          <w:bCs/>
          <w:kern w:val="36"/>
          <w:sz w:val="28"/>
          <w:szCs w:val="28"/>
        </w:rPr>
        <w:t xml:space="preserve"> ACFB Board of Directors April 26, 2017</w:t>
      </w:r>
    </w:p>
    <w:p w:rsidR="007F259F" w:rsidRPr="00BA2E4D" w:rsidRDefault="00521CA2" w:rsidP="007F259F">
      <w:pPr>
        <w:spacing w:before="100" w:beforeAutospacing="1" w:after="100" w:afterAutospacing="1" w:line="240" w:lineRule="auto"/>
        <w:rPr>
          <w:rFonts w:eastAsia="Times New Roman" w:cstheme="minorHAnsi"/>
        </w:rPr>
      </w:pPr>
      <w:bookmarkStart w:id="0" w:name="_GoBack"/>
      <w:bookmarkEnd w:id="0"/>
      <w:r>
        <w:rPr>
          <w:rFonts w:eastAsia="Times New Roman" w:cstheme="minorHAnsi"/>
        </w:rPr>
        <w:t xml:space="preserve">Community Table </w:t>
      </w:r>
      <w:r w:rsidR="007F259F" w:rsidRPr="00BA2E4D">
        <w:rPr>
          <w:rFonts w:eastAsia="Times New Roman" w:cstheme="minorHAnsi"/>
        </w:rPr>
        <w:t>respects the privacy of its donors and has put in place a Donor Privacy Policy to honor these rights.  </w:t>
      </w:r>
    </w:p>
    <w:p w:rsidR="007F259F" w:rsidRPr="00BA2E4D" w:rsidRDefault="00B43094" w:rsidP="007F259F">
      <w:pPr>
        <w:spacing w:before="100" w:beforeAutospacing="1" w:after="100" w:afterAutospacing="1" w:line="240" w:lineRule="auto"/>
        <w:outlineLvl w:val="1"/>
        <w:rPr>
          <w:rFonts w:eastAsia="Times New Roman" w:cstheme="minorHAnsi"/>
          <w:b/>
          <w:bCs/>
        </w:rPr>
      </w:pPr>
      <w:r>
        <w:rPr>
          <w:rFonts w:eastAsia="Times New Roman" w:cstheme="minorHAnsi"/>
          <w:b/>
          <w:bCs/>
        </w:rPr>
        <w:t>Donor information</w:t>
      </w:r>
    </w:p>
    <w:p w:rsidR="007F259F" w:rsidRPr="00BA2E4D" w:rsidRDefault="00521CA2" w:rsidP="007F259F">
      <w:pPr>
        <w:spacing w:before="100" w:beforeAutospacing="1" w:after="100" w:afterAutospacing="1" w:line="240" w:lineRule="auto"/>
        <w:rPr>
          <w:rFonts w:eastAsia="Times New Roman" w:cstheme="minorHAnsi"/>
        </w:rPr>
      </w:pPr>
      <w:r>
        <w:rPr>
          <w:rFonts w:eastAsia="Times New Roman" w:cstheme="minorHAnsi"/>
        </w:rPr>
        <w:t>Community Table</w:t>
      </w:r>
      <w:r w:rsidR="007F259F" w:rsidRPr="00BA2E4D">
        <w:rPr>
          <w:rFonts w:eastAsia="Times New Roman" w:cstheme="minorHAnsi"/>
        </w:rPr>
        <w:t xml:space="preserve"> collects and maintains the following types of donor</w:t>
      </w:r>
      <w:r w:rsidR="005854DC" w:rsidRPr="00BA2E4D">
        <w:rPr>
          <w:rFonts w:eastAsia="Times New Roman" w:cstheme="minorHAnsi"/>
        </w:rPr>
        <w:t>/contact</w:t>
      </w:r>
      <w:r w:rsidR="007F259F" w:rsidRPr="00BA2E4D">
        <w:rPr>
          <w:rFonts w:eastAsia="Times New Roman" w:cstheme="minorHAnsi"/>
        </w:rPr>
        <w:t xml:space="preserve"> information when it is voluntarily provided to us</w:t>
      </w:r>
      <w:r w:rsidR="00BA2E4D">
        <w:rPr>
          <w:rFonts w:eastAsia="Times New Roman" w:cstheme="minorHAnsi"/>
        </w:rPr>
        <w:t xml:space="preserve"> electronically, verbally or in writing</w:t>
      </w:r>
      <w:r w:rsidR="007F259F" w:rsidRPr="00BA2E4D">
        <w:rPr>
          <w:rFonts w:eastAsia="Times New Roman" w:cstheme="minorHAnsi"/>
        </w:rPr>
        <w:t>:</w:t>
      </w:r>
    </w:p>
    <w:p w:rsidR="007F259F" w:rsidRPr="00BA2E4D" w:rsidRDefault="007F259F" w:rsidP="007F259F">
      <w:pPr>
        <w:numPr>
          <w:ilvl w:val="0"/>
          <w:numId w:val="1"/>
        </w:numPr>
        <w:spacing w:before="100" w:beforeAutospacing="1" w:after="100" w:afterAutospacing="1" w:line="240" w:lineRule="auto"/>
        <w:rPr>
          <w:rFonts w:eastAsia="Times New Roman" w:cstheme="minorHAnsi"/>
        </w:rPr>
      </w:pPr>
      <w:r w:rsidRPr="00BA2E4D">
        <w:rPr>
          <w:rFonts w:eastAsia="Times New Roman" w:cstheme="minorHAnsi"/>
        </w:rPr>
        <w:t>Contact information such as name, address, telephone number and e-mail address</w:t>
      </w:r>
    </w:p>
    <w:p w:rsidR="002734DD" w:rsidRPr="002734DD" w:rsidRDefault="00E64200" w:rsidP="007F259F">
      <w:pPr>
        <w:numPr>
          <w:ilvl w:val="0"/>
          <w:numId w:val="1"/>
        </w:numPr>
        <w:spacing w:before="100" w:beforeAutospacing="1" w:after="100" w:afterAutospacing="1" w:line="240" w:lineRule="auto"/>
        <w:rPr>
          <w:rFonts w:eastAsia="Times New Roman" w:cstheme="minorHAnsi"/>
        </w:rPr>
      </w:pPr>
      <w:r>
        <w:t xml:space="preserve">Information about monetary or in-kind donations made to ACFB </w:t>
      </w:r>
    </w:p>
    <w:p w:rsidR="007F259F" w:rsidRPr="00BA2E4D" w:rsidRDefault="007F259F" w:rsidP="007F259F">
      <w:pPr>
        <w:numPr>
          <w:ilvl w:val="0"/>
          <w:numId w:val="1"/>
        </w:numPr>
        <w:spacing w:before="100" w:beforeAutospacing="1" w:after="100" w:afterAutospacing="1" w:line="240" w:lineRule="auto"/>
        <w:rPr>
          <w:rFonts w:eastAsia="Times New Roman" w:cstheme="minorHAnsi"/>
        </w:rPr>
      </w:pPr>
      <w:r w:rsidRPr="00BA2E4D">
        <w:rPr>
          <w:rFonts w:eastAsia="Times New Roman" w:cstheme="minorHAnsi"/>
        </w:rPr>
        <w:t>Information on events attended, publications received and special requests for program information</w:t>
      </w:r>
    </w:p>
    <w:p w:rsidR="00344265" w:rsidRPr="00344265" w:rsidRDefault="007F259F" w:rsidP="00344265">
      <w:pPr>
        <w:numPr>
          <w:ilvl w:val="0"/>
          <w:numId w:val="1"/>
        </w:numPr>
        <w:spacing w:before="100" w:beforeAutospacing="1" w:after="100" w:afterAutospacing="1" w:line="240" w:lineRule="auto"/>
        <w:rPr>
          <w:rFonts w:eastAsia="Times New Roman" w:cstheme="minorHAnsi"/>
        </w:rPr>
      </w:pPr>
      <w:r w:rsidRPr="00BA2E4D">
        <w:rPr>
          <w:rFonts w:eastAsia="Times New Roman" w:cstheme="minorHAnsi"/>
        </w:rPr>
        <w:t>Information provided by the donor in the form of comments and suggestions</w:t>
      </w:r>
    </w:p>
    <w:p w:rsidR="007F259F" w:rsidRDefault="007F259F" w:rsidP="00344265">
      <w:pPr>
        <w:pStyle w:val="NoSpacing"/>
      </w:pPr>
      <w:r w:rsidRPr="00BA2E4D">
        <w:t xml:space="preserve">This confidential information is kept on file  to analyze overall giving patterns in order to make more accurate budget projections, as well as to understand donors’ interests in our mission and to update them </w:t>
      </w:r>
      <w:proofErr w:type="gramStart"/>
      <w:r w:rsidRPr="00BA2E4D">
        <w:t>on</w:t>
      </w:r>
      <w:proofErr w:type="gramEnd"/>
      <w:r w:rsidRPr="00BA2E4D">
        <w:t xml:space="preserve"> the organization’s plans and activities.  This information is shared with staff, board members, volunteers and consultants only on a confidential and need-to-know basis.</w:t>
      </w:r>
      <w:r w:rsidR="002734DD">
        <w:t xml:space="preserve"> Records are also kept to provide donors with records of their own contributions on written request.</w:t>
      </w:r>
    </w:p>
    <w:p w:rsidR="00344265" w:rsidRDefault="00344265" w:rsidP="00344265">
      <w:pPr>
        <w:pStyle w:val="NoSpacing"/>
      </w:pPr>
    </w:p>
    <w:p w:rsidR="00344265" w:rsidRPr="00EC2E46" w:rsidRDefault="00344265" w:rsidP="00344265">
      <w:pPr>
        <w:pStyle w:val="NoSpacing"/>
        <w:rPr>
          <w:b/>
          <w:color w:val="000000" w:themeColor="text1"/>
        </w:rPr>
      </w:pPr>
      <w:r w:rsidRPr="00EC2E46">
        <w:rPr>
          <w:b/>
          <w:color w:val="000000" w:themeColor="text1"/>
        </w:rPr>
        <w:t>Security</w:t>
      </w:r>
    </w:p>
    <w:p w:rsidR="00344265" w:rsidRPr="00EC2E46" w:rsidRDefault="00344265" w:rsidP="00344265">
      <w:pPr>
        <w:pStyle w:val="NoSpacing"/>
        <w:rPr>
          <w:color w:val="000000" w:themeColor="text1"/>
        </w:rPr>
      </w:pPr>
    </w:p>
    <w:p w:rsidR="00344265" w:rsidRPr="00EC2E46" w:rsidRDefault="00344265" w:rsidP="00344265">
      <w:pPr>
        <w:pStyle w:val="NoSpacing"/>
        <w:rPr>
          <w:color w:val="000000" w:themeColor="text1"/>
        </w:rPr>
      </w:pPr>
      <w:r w:rsidRPr="00EC2E46">
        <w:rPr>
          <w:color w:val="000000" w:themeColor="text1"/>
        </w:rPr>
        <w:t xml:space="preserve">To prevent unauthorized access, maintain donor accuracy, and ensure the correct use of information, the </w:t>
      </w:r>
      <w:r w:rsidR="00521CA2">
        <w:rPr>
          <w:color w:val="000000" w:themeColor="text1"/>
        </w:rPr>
        <w:t>Community Table</w:t>
      </w:r>
      <w:r w:rsidRPr="00EC2E46">
        <w:rPr>
          <w:color w:val="000000" w:themeColor="text1"/>
        </w:rPr>
        <w:t xml:space="preserve"> has put in place appropriate physical, electronic, and managerial procedures to safeguard and secure the information we collect online.</w:t>
      </w:r>
    </w:p>
    <w:p w:rsidR="007F259F" w:rsidRPr="00BA2E4D" w:rsidRDefault="007F259F" w:rsidP="007F259F">
      <w:pPr>
        <w:spacing w:before="100" w:beforeAutospacing="1" w:after="100" w:afterAutospacing="1" w:line="240" w:lineRule="auto"/>
        <w:outlineLvl w:val="1"/>
        <w:rPr>
          <w:rFonts w:eastAsia="Times New Roman" w:cstheme="minorHAnsi"/>
          <w:b/>
          <w:bCs/>
        </w:rPr>
      </w:pPr>
      <w:r w:rsidRPr="00BA2E4D">
        <w:rPr>
          <w:rFonts w:eastAsia="Times New Roman" w:cstheme="minorHAnsi"/>
          <w:b/>
          <w:bCs/>
        </w:rPr>
        <w:t>List sharing</w:t>
      </w:r>
    </w:p>
    <w:p w:rsidR="007F259F" w:rsidRPr="00BA2E4D" w:rsidRDefault="00521CA2" w:rsidP="007F259F">
      <w:pPr>
        <w:spacing w:before="100" w:beforeAutospacing="1" w:after="100" w:afterAutospacing="1" w:line="240" w:lineRule="auto"/>
        <w:rPr>
          <w:rFonts w:eastAsia="Times New Roman" w:cstheme="minorHAnsi"/>
        </w:rPr>
      </w:pPr>
      <w:r>
        <w:rPr>
          <w:rFonts w:eastAsia="Times New Roman" w:cstheme="minorHAnsi"/>
        </w:rPr>
        <w:t>Community Table</w:t>
      </w:r>
      <w:r w:rsidR="005854DC" w:rsidRPr="00BA2E4D">
        <w:rPr>
          <w:rFonts w:eastAsia="Times New Roman" w:cstheme="minorHAnsi"/>
        </w:rPr>
        <w:t xml:space="preserve"> </w:t>
      </w:r>
      <w:r w:rsidR="007F259F" w:rsidRPr="00BA2E4D">
        <w:rPr>
          <w:rFonts w:eastAsia="Times New Roman" w:cstheme="minorHAnsi"/>
        </w:rPr>
        <w:t xml:space="preserve">does not sell, rent, trade or share its donor list with any other organization.  </w:t>
      </w:r>
      <w:r>
        <w:rPr>
          <w:rFonts w:eastAsia="Times New Roman" w:cstheme="minorHAnsi"/>
        </w:rPr>
        <w:t>Community Table</w:t>
      </w:r>
      <w:r w:rsidR="007F259F" w:rsidRPr="00BA2E4D">
        <w:rPr>
          <w:rFonts w:eastAsia="Times New Roman" w:cstheme="minorHAnsi"/>
        </w:rPr>
        <w:t xml:space="preserve"> never sends out mailings on behalf of other organizations.</w:t>
      </w:r>
    </w:p>
    <w:p w:rsidR="007F259F" w:rsidRPr="00BA2E4D" w:rsidRDefault="007F259F" w:rsidP="007F259F">
      <w:pPr>
        <w:spacing w:before="100" w:beforeAutospacing="1" w:after="100" w:afterAutospacing="1" w:line="240" w:lineRule="auto"/>
        <w:outlineLvl w:val="1"/>
        <w:rPr>
          <w:rFonts w:eastAsia="Times New Roman" w:cstheme="minorHAnsi"/>
          <w:b/>
          <w:bCs/>
        </w:rPr>
      </w:pPr>
      <w:r w:rsidRPr="00BA2E4D">
        <w:rPr>
          <w:rFonts w:eastAsia="Times New Roman" w:cstheme="minorHAnsi"/>
          <w:b/>
          <w:bCs/>
        </w:rPr>
        <w:t>Discontinuing contact upon request</w:t>
      </w:r>
    </w:p>
    <w:p w:rsidR="007F259F" w:rsidRDefault="007F259F" w:rsidP="007F259F">
      <w:pPr>
        <w:spacing w:before="100" w:beforeAutospacing="1" w:after="100" w:afterAutospacing="1" w:line="240" w:lineRule="auto"/>
        <w:rPr>
          <w:rFonts w:eastAsia="Times New Roman" w:cstheme="minorHAnsi"/>
        </w:rPr>
      </w:pPr>
      <w:r w:rsidRPr="00BA2E4D">
        <w:rPr>
          <w:rFonts w:eastAsia="Times New Roman" w:cstheme="minorHAnsi"/>
        </w:rPr>
        <w:t xml:space="preserve">It is the policy of </w:t>
      </w:r>
      <w:r w:rsidR="00521CA2">
        <w:rPr>
          <w:rFonts w:eastAsia="Times New Roman" w:cstheme="minorHAnsi"/>
        </w:rPr>
        <w:t>Community Table</w:t>
      </w:r>
      <w:r w:rsidRPr="00BA2E4D">
        <w:rPr>
          <w:rFonts w:eastAsia="Times New Roman" w:cstheme="minorHAnsi"/>
        </w:rPr>
        <w:t xml:space="preserve"> to communicate with donors according to their expressed preferences whenever possible.  </w:t>
      </w:r>
      <w:r w:rsidR="00521CA2">
        <w:rPr>
          <w:rFonts w:eastAsia="Times New Roman" w:cstheme="minorHAnsi"/>
        </w:rPr>
        <w:t>Community Table</w:t>
      </w:r>
      <w:r w:rsidRPr="00BA2E4D">
        <w:rPr>
          <w:rFonts w:eastAsia="Times New Roman" w:cstheme="minorHAnsi"/>
        </w:rPr>
        <w:t xml:space="preserve"> will discontinue or change the method used to contact any person upon that person’s oral or written request di</w:t>
      </w:r>
      <w:r w:rsidR="005854DC" w:rsidRPr="00BA2E4D">
        <w:rPr>
          <w:rFonts w:eastAsia="Times New Roman" w:cstheme="minorHAnsi"/>
        </w:rPr>
        <w:t>rected to the organization</w:t>
      </w:r>
      <w:r w:rsidR="00A02913">
        <w:rPr>
          <w:rFonts w:eastAsia="Times New Roman" w:cstheme="minorHAnsi"/>
        </w:rPr>
        <w:t>.</w:t>
      </w:r>
      <w:r w:rsidRPr="00BA2E4D">
        <w:rPr>
          <w:rFonts w:eastAsia="Times New Roman" w:cstheme="minorHAnsi"/>
        </w:rPr>
        <w:br/>
      </w:r>
      <w:r w:rsidRPr="00BA2E4D">
        <w:rPr>
          <w:rFonts w:eastAsia="Times New Roman" w:cstheme="minorHAnsi"/>
        </w:rPr>
        <w:br/>
      </w:r>
      <w:r w:rsidR="00521CA2">
        <w:rPr>
          <w:rFonts w:eastAsia="Times New Roman" w:cstheme="minorHAnsi"/>
        </w:rPr>
        <w:t>Community Table</w:t>
      </w:r>
      <w:r w:rsidRPr="00BA2E4D">
        <w:rPr>
          <w:rFonts w:eastAsia="Times New Roman" w:cstheme="minorHAnsi"/>
        </w:rPr>
        <w:t xml:space="preserve"> shall maintain a record of all requests by persons who indicate to </w:t>
      </w:r>
      <w:r w:rsidR="00521CA2">
        <w:rPr>
          <w:rFonts w:eastAsia="Times New Roman" w:cstheme="minorHAnsi"/>
        </w:rPr>
        <w:t>Community Table</w:t>
      </w:r>
      <w:r w:rsidR="005854DC" w:rsidRPr="00BA2E4D">
        <w:rPr>
          <w:rFonts w:eastAsia="Times New Roman" w:cstheme="minorHAnsi"/>
        </w:rPr>
        <w:t xml:space="preserve">, </w:t>
      </w:r>
      <w:r w:rsidRPr="00BA2E4D">
        <w:rPr>
          <w:rFonts w:eastAsia="Times New Roman" w:cstheme="minorHAnsi"/>
        </w:rPr>
        <w:t xml:space="preserve">or other agents, that they do not wish to be contacted by or on behalf of </w:t>
      </w:r>
      <w:r w:rsidR="00521CA2">
        <w:rPr>
          <w:rFonts w:eastAsia="Times New Roman" w:cstheme="minorHAnsi"/>
        </w:rPr>
        <w:t>Community Table</w:t>
      </w:r>
      <w:r w:rsidRPr="00BA2E4D">
        <w:rPr>
          <w:rFonts w:eastAsia="Times New Roman" w:cstheme="minorHAnsi"/>
        </w:rPr>
        <w:t>.</w:t>
      </w:r>
      <w:r w:rsidRPr="00BA2E4D">
        <w:rPr>
          <w:rFonts w:eastAsia="Times New Roman" w:cstheme="minorHAnsi"/>
        </w:rPr>
        <w:br/>
      </w:r>
      <w:r w:rsidRPr="00BA2E4D">
        <w:rPr>
          <w:rFonts w:eastAsia="Times New Roman" w:cstheme="minorHAnsi"/>
        </w:rPr>
        <w:br/>
        <w:t xml:space="preserve">This policy does not prohibit contact by an </w:t>
      </w:r>
      <w:r w:rsidR="00BA2E4D">
        <w:rPr>
          <w:rFonts w:eastAsia="Times New Roman" w:cstheme="minorHAnsi"/>
        </w:rPr>
        <w:t xml:space="preserve">third-party </w:t>
      </w:r>
      <w:r w:rsidRPr="00BA2E4D">
        <w:rPr>
          <w:rFonts w:eastAsia="Times New Roman" w:cstheme="minorHAnsi"/>
        </w:rPr>
        <w:t xml:space="preserve">individual or group voluntarily soliciting on behalf of </w:t>
      </w:r>
      <w:r w:rsidR="00521CA2">
        <w:rPr>
          <w:rFonts w:eastAsia="Times New Roman" w:cstheme="minorHAnsi"/>
        </w:rPr>
        <w:t>Community Table</w:t>
      </w:r>
      <w:r w:rsidRPr="00BA2E4D">
        <w:rPr>
          <w:rFonts w:eastAsia="Times New Roman" w:cstheme="minorHAnsi"/>
        </w:rPr>
        <w:t>, even if the person being contacted has requested to be placed on the "do not contact list."</w:t>
      </w:r>
      <w:r w:rsidRPr="00BA2E4D">
        <w:rPr>
          <w:rFonts w:eastAsia="Times New Roman" w:cstheme="minorHAnsi"/>
        </w:rPr>
        <w:br/>
      </w:r>
      <w:r w:rsidRPr="00BA2E4D">
        <w:rPr>
          <w:rFonts w:eastAsia="Times New Roman" w:cstheme="minorHAnsi"/>
        </w:rPr>
        <w:lastRenderedPageBreak/>
        <w:br/>
        <w:t xml:space="preserve">Upon a person’s (or a person’s authorized representative’s) request that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discontinue further contacts</w:t>
      </w:r>
      <w:r w:rsidR="00BA2E4D">
        <w:rPr>
          <w:rFonts w:eastAsia="Times New Roman" w:cstheme="minorHAnsi"/>
        </w:rPr>
        <w:t xml:space="preserve"> or limit contacts</w:t>
      </w:r>
      <w:r w:rsidRPr="00BA2E4D">
        <w:rPr>
          <w:rFonts w:eastAsia="Times New Roman" w:cstheme="minorHAnsi"/>
        </w:rPr>
        <w:t xml:space="preserve">, the person’s name and address will be promptly modified in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donor database to ensure that contact</w:t>
      </w:r>
      <w:r w:rsidR="005854DC" w:rsidRPr="00BA2E4D">
        <w:rPr>
          <w:rFonts w:eastAsia="Times New Roman" w:cstheme="minorHAnsi"/>
        </w:rPr>
        <w:t xml:space="preserve"> </w:t>
      </w:r>
      <w:r w:rsidRPr="00BA2E4D">
        <w:rPr>
          <w:rFonts w:eastAsia="Times New Roman" w:cstheme="minorHAnsi"/>
        </w:rPr>
        <w:t xml:space="preserve">is </w:t>
      </w:r>
      <w:r w:rsidR="00BA2E4D">
        <w:rPr>
          <w:rFonts w:eastAsia="Times New Roman" w:cstheme="minorHAnsi"/>
        </w:rPr>
        <w:t xml:space="preserve">discontinued or modified </w:t>
      </w:r>
      <w:r w:rsidRPr="00BA2E4D">
        <w:rPr>
          <w:rFonts w:eastAsia="Times New Roman" w:cstheme="minorHAnsi"/>
        </w:rPr>
        <w:t xml:space="preserve">with the person.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 xml:space="preserve">will also take steps to ensure that no further contact is made with the individual and that the person’s name is removed from any external databases or records under </w:t>
      </w:r>
      <w:r w:rsidR="00521CA2">
        <w:rPr>
          <w:rFonts w:eastAsia="Times New Roman" w:cstheme="minorHAnsi"/>
        </w:rPr>
        <w:t>Community Table</w:t>
      </w:r>
      <w:r w:rsidR="005854DC" w:rsidRPr="00BA2E4D">
        <w:rPr>
          <w:rFonts w:eastAsia="Times New Roman" w:cstheme="minorHAnsi"/>
        </w:rPr>
        <w:t>’s</w:t>
      </w:r>
      <w:r w:rsidRPr="00BA2E4D">
        <w:rPr>
          <w:rFonts w:eastAsia="Times New Roman" w:cstheme="minorHAnsi"/>
        </w:rPr>
        <w:t xml:space="preserve"> control.</w:t>
      </w:r>
      <w:r w:rsidR="00BA2E4D">
        <w:rPr>
          <w:rFonts w:eastAsia="Times New Roman" w:cstheme="minorHAnsi"/>
        </w:rPr>
        <w:t xml:space="preserve"> However, </w:t>
      </w:r>
      <w:r w:rsidR="00521CA2">
        <w:rPr>
          <w:rFonts w:eastAsia="Times New Roman" w:cstheme="minorHAnsi"/>
        </w:rPr>
        <w:t>Community Table</w:t>
      </w:r>
      <w:r w:rsidR="00521CA2">
        <w:rPr>
          <w:rFonts w:eastAsia="Times New Roman" w:cstheme="minorHAnsi"/>
        </w:rPr>
        <w:t xml:space="preserve"> </w:t>
      </w:r>
      <w:r w:rsidR="00BA2E4D">
        <w:rPr>
          <w:rFonts w:eastAsia="Times New Roman" w:cstheme="minorHAnsi"/>
        </w:rPr>
        <w:t xml:space="preserve">does at times, </w:t>
      </w:r>
      <w:r w:rsidR="004F136A">
        <w:rPr>
          <w:rFonts w:eastAsia="Times New Roman" w:cstheme="minorHAnsi"/>
        </w:rPr>
        <w:t xml:space="preserve">utilize </w:t>
      </w:r>
      <w:r w:rsidR="00BA2E4D">
        <w:rPr>
          <w:rFonts w:eastAsia="Times New Roman" w:cstheme="minorHAnsi"/>
        </w:rPr>
        <w:t xml:space="preserve">outside vendors who through their own methods develop contact lists. In these situations, ACFB cannot guarantee that contact may never occur. </w:t>
      </w:r>
      <w:r w:rsidRPr="00BA2E4D">
        <w:rPr>
          <w:rFonts w:eastAsia="Times New Roman" w:cstheme="minorHAnsi"/>
        </w:rPr>
        <w:br/>
      </w:r>
      <w:r w:rsidRPr="00BA2E4D">
        <w:rPr>
          <w:rFonts w:eastAsia="Times New Roman" w:cstheme="minorHAnsi"/>
        </w:rPr>
        <w:br/>
        <w:t xml:space="preserve">Permanent Record: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 xml:space="preserve">will maintain an electronic record of all requests for discontinuance of contacts, effective with the adoption of this policy by </w:t>
      </w:r>
      <w:r w:rsidR="00521CA2">
        <w:rPr>
          <w:rFonts w:eastAsia="Times New Roman" w:cstheme="minorHAnsi"/>
        </w:rPr>
        <w:t>Community Table</w:t>
      </w:r>
      <w:r w:rsidR="005854DC" w:rsidRPr="00BA2E4D">
        <w:rPr>
          <w:rFonts w:eastAsia="Times New Roman" w:cstheme="minorHAnsi"/>
        </w:rPr>
        <w:t xml:space="preserve">’s </w:t>
      </w:r>
      <w:r w:rsidRPr="00BA2E4D">
        <w:rPr>
          <w:rFonts w:eastAsia="Times New Roman" w:cstheme="minorHAnsi"/>
        </w:rPr>
        <w:t xml:space="preserve">board of directors. Oral requests will be noted in writing by the staff of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 xml:space="preserve">and then permanently recorded in the electronic donor database. The records of persons who have made such a request will be maintained by the </w:t>
      </w:r>
      <w:r w:rsidR="00521CA2">
        <w:rPr>
          <w:rFonts w:eastAsia="Times New Roman" w:cstheme="minorHAnsi"/>
        </w:rPr>
        <w:t>Community Table</w:t>
      </w:r>
      <w:r w:rsidR="00521CA2" w:rsidRPr="00BA2E4D">
        <w:rPr>
          <w:rFonts w:eastAsia="Times New Roman" w:cstheme="minorHAnsi"/>
        </w:rPr>
        <w:t xml:space="preserve"> </w:t>
      </w:r>
      <w:r w:rsidRPr="00BA2E4D">
        <w:rPr>
          <w:rFonts w:eastAsia="Times New Roman" w:cstheme="minorHAnsi"/>
        </w:rPr>
        <w:t>to the extent necessary for legal or liability purposes.</w:t>
      </w:r>
    </w:p>
    <w:p w:rsidR="007F259F" w:rsidRPr="00BA2E4D" w:rsidRDefault="007F259F" w:rsidP="007F259F">
      <w:pPr>
        <w:spacing w:before="100" w:beforeAutospacing="1" w:after="100" w:afterAutospacing="1" w:line="240" w:lineRule="auto"/>
        <w:outlineLvl w:val="2"/>
        <w:rPr>
          <w:rFonts w:eastAsia="Times New Roman" w:cstheme="minorHAnsi"/>
          <w:b/>
          <w:bCs/>
        </w:rPr>
      </w:pPr>
      <w:r w:rsidRPr="00BA2E4D">
        <w:rPr>
          <w:rFonts w:eastAsia="Times New Roman" w:cstheme="minorHAnsi"/>
          <w:b/>
          <w:bCs/>
        </w:rPr>
        <w:t>Donor Bill of Rights</w:t>
      </w:r>
    </w:p>
    <w:p w:rsidR="006A6004" w:rsidRPr="00344265" w:rsidRDefault="007F259F" w:rsidP="00344265">
      <w:pPr>
        <w:spacing w:before="100" w:beforeAutospacing="1" w:after="100" w:afterAutospacing="1" w:line="240" w:lineRule="auto"/>
        <w:rPr>
          <w:rFonts w:eastAsia="Times New Roman" w:cstheme="minorHAnsi"/>
        </w:rPr>
      </w:pPr>
      <w:r w:rsidRPr="00BA2E4D">
        <w:rPr>
          <w:rFonts w:eastAsia="Times New Roman" w:cstheme="minorHAnsi"/>
        </w:rPr>
        <w:t>Philanthropy is based on voluntary action for the common good. It is a tradition of giving and sharing that is primary to the quality of life. To ensure that philanthropy merits the respect and trust of the general public, and that donors and prospective donors can have full confidence in the nonprofit organizations and causes they are asked to support, we declare that all donors have these rights</w:t>
      </w:r>
      <w:proofErr w:type="gramStart"/>
      <w:r w:rsidRPr="00BA2E4D">
        <w:rPr>
          <w:rFonts w:eastAsia="Times New Roman" w:cstheme="minorHAnsi"/>
        </w:rPr>
        <w:t>:</w:t>
      </w:r>
      <w:proofErr w:type="gramEnd"/>
      <w:r w:rsidRPr="00BA2E4D">
        <w:rPr>
          <w:rFonts w:eastAsia="Times New Roman" w:cstheme="minorHAnsi"/>
        </w:rPr>
        <w:br/>
      </w:r>
      <w:r w:rsidRPr="00BA2E4D">
        <w:rPr>
          <w:rFonts w:eastAsia="Times New Roman" w:cstheme="minorHAnsi"/>
        </w:rPr>
        <w:br/>
        <w:t>I. To be informed of the organization's mission, of the way the organization intends to use donated resources, and of its capacity to use donations effectively for their intended purposes.</w:t>
      </w:r>
      <w:r w:rsidRPr="00BA2E4D">
        <w:rPr>
          <w:rFonts w:eastAsia="Times New Roman" w:cstheme="minorHAnsi"/>
        </w:rPr>
        <w:br/>
      </w:r>
      <w:r w:rsidRPr="00BA2E4D">
        <w:rPr>
          <w:rFonts w:eastAsia="Times New Roman" w:cstheme="minorHAnsi"/>
        </w:rPr>
        <w:br/>
        <w:t>II. To be informed of the identity of those serving on the organization's governing board, and to expect the board to exercise prudent judgment in its stewardship responsibilities.</w:t>
      </w:r>
      <w:r w:rsidRPr="00BA2E4D">
        <w:rPr>
          <w:rFonts w:eastAsia="Times New Roman" w:cstheme="minorHAnsi"/>
        </w:rPr>
        <w:br/>
      </w:r>
      <w:r w:rsidRPr="00BA2E4D">
        <w:rPr>
          <w:rFonts w:eastAsia="Times New Roman" w:cstheme="minorHAnsi"/>
        </w:rPr>
        <w:br/>
        <w:t>III. To have access to the organization's most recent financial statements.</w:t>
      </w:r>
      <w:r w:rsidRPr="00BA2E4D">
        <w:rPr>
          <w:rFonts w:eastAsia="Times New Roman" w:cstheme="minorHAnsi"/>
        </w:rPr>
        <w:br/>
      </w:r>
      <w:r w:rsidRPr="00BA2E4D">
        <w:rPr>
          <w:rFonts w:eastAsia="Times New Roman" w:cstheme="minorHAnsi"/>
        </w:rPr>
        <w:br/>
        <w:t>IV. To be assured their gifts will be used for the purposes for which they were given.</w:t>
      </w:r>
      <w:r w:rsidRPr="00BA2E4D">
        <w:rPr>
          <w:rFonts w:eastAsia="Times New Roman" w:cstheme="minorHAnsi"/>
        </w:rPr>
        <w:br/>
      </w:r>
      <w:r w:rsidRPr="00BA2E4D">
        <w:rPr>
          <w:rFonts w:eastAsia="Times New Roman" w:cstheme="minorHAnsi"/>
        </w:rPr>
        <w:br/>
        <w:t>V. To receive appropriate acknowledgement and recognition.</w:t>
      </w:r>
      <w:r w:rsidRPr="00BA2E4D">
        <w:rPr>
          <w:rFonts w:eastAsia="Times New Roman" w:cstheme="minorHAnsi"/>
        </w:rPr>
        <w:br/>
      </w:r>
      <w:r w:rsidRPr="00BA2E4D">
        <w:rPr>
          <w:rFonts w:eastAsia="Times New Roman" w:cstheme="minorHAnsi"/>
        </w:rPr>
        <w:br/>
        <w:t>VI. To be assured that information about their donation is handled with respect and with confidentiality to the extent provided by law.</w:t>
      </w:r>
      <w:r w:rsidRPr="00BA2E4D">
        <w:rPr>
          <w:rFonts w:eastAsia="Times New Roman" w:cstheme="minorHAnsi"/>
        </w:rPr>
        <w:br/>
      </w:r>
      <w:r w:rsidRPr="00BA2E4D">
        <w:rPr>
          <w:rFonts w:eastAsia="Times New Roman" w:cstheme="minorHAnsi"/>
        </w:rPr>
        <w:br/>
        <w:t>VII. To expect that all relationships with individuals representing organizations of interest to the donor will be professional in nature.</w:t>
      </w:r>
      <w:r w:rsidRPr="00BA2E4D">
        <w:rPr>
          <w:rFonts w:eastAsia="Times New Roman" w:cstheme="minorHAnsi"/>
        </w:rPr>
        <w:br/>
      </w:r>
      <w:r w:rsidRPr="00BA2E4D">
        <w:rPr>
          <w:rFonts w:eastAsia="Times New Roman" w:cstheme="minorHAnsi"/>
        </w:rPr>
        <w:br/>
        <w:t>VIII. To be informed whether those seeking donations are volunteers, employees of the organization or hired solicitors.</w:t>
      </w:r>
      <w:r w:rsidRPr="00BA2E4D">
        <w:rPr>
          <w:rFonts w:eastAsia="Times New Roman" w:cstheme="minorHAnsi"/>
        </w:rPr>
        <w:br/>
      </w:r>
      <w:r w:rsidRPr="00BA2E4D">
        <w:rPr>
          <w:rFonts w:eastAsia="Times New Roman" w:cstheme="minorHAnsi"/>
        </w:rPr>
        <w:br/>
        <w:t>IX. To have the opportunity for their names to be deleted from mailing lists that an organization may intend to share.</w:t>
      </w:r>
      <w:r w:rsidRPr="00BA2E4D">
        <w:rPr>
          <w:rFonts w:eastAsia="Times New Roman" w:cstheme="minorHAnsi"/>
        </w:rPr>
        <w:br/>
      </w:r>
      <w:r w:rsidRPr="00BA2E4D">
        <w:rPr>
          <w:rFonts w:eastAsia="Times New Roman" w:cstheme="minorHAnsi"/>
        </w:rPr>
        <w:br/>
        <w:t>X. To feel free to ask questions when making a donation and to receive prompt, truthful and forthright answers.</w:t>
      </w:r>
    </w:p>
    <w:sectPr w:rsidR="006A6004" w:rsidRPr="00344265" w:rsidSect="00344265">
      <w:footerReference w:type="default" r:id="rId7"/>
      <w:pgSz w:w="12240" w:h="15840"/>
      <w:pgMar w:top="1152" w:right="1296" w:bottom="1152"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4FC4" w:rsidRDefault="00C74FC4" w:rsidP="00C74FC4">
      <w:pPr>
        <w:spacing w:after="0" w:line="240" w:lineRule="auto"/>
      </w:pPr>
      <w:r>
        <w:separator/>
      </w:r>
    </w:p>
  </w:endnote>
  <w:endnote w:type="continuationSeparator" w:id="0">
    <w:p w:rsidR="00C74FC4" w:rsidRDefault="00C74FC4" w:rsidP="00C74F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1418531"/>
      <w:docPartObj>
        <w:docPartGallery w:val="Page Numbers (Bottom of Page)"/>
        <w:docPartUnique/>
      </w:docPartObj>
    </w:sdtPr>
    <w:sdtEndPr>
      <w:rPr>
        <w:color w:val="7F7F7F" w:themeColor="background1" w:themeShade="7F"/>
        <w:spacing w:val="60"/>
      </w:rPr>
    </w:sdtEndPr>
    <w:sdtContent>
      <w:p w:rsidR="00C74FC4" w:rsidRDefault="00C74FC4">
        <w:pPr>
          <w:pStyle w:val="Footer"/>
          <w:pBdr>
            <w:top w:val="single" w:sz="4" w:space="1" w:color="D9D9D9" w:themeColor="background1" w:themeShade="D9"/>
          </w:pBdr>
          <w:jc w:val="right"/>
        </w:pPr>
        <w:r w:rsidRPr="00C74FC4">
          <w:rPr>
            <w:i/>
            <w:sz w:val="16"/>
            <w:szCs w:val="16"/>
          </w:rPr>
          <w:t xml:space="preserve">Approved ACFB </w:t>
        </w:r>
        <w:r w:rsidR="00EC2E46">
          <w:rPr>
            <w:i/>
            <w:sz w:val="16"/>
            <w:szCs w:val="16"/>
          </w:rPr>
          <w:t>Board of Directors April 26, 2017</w:t>
        </w:r>
        <w:r>
          <w:t xml:space="preserve">       </w:t>
        </w:r>
        <w:r>
          <w:fldChar w:fldCharType="begin"/>
        </w:r>
        <w:r>
          <w:instrText xml:space="preserve"> PAGE   \* MERGEFORMAT </w:instrText>
        </w:r>
        <w:r>
          <w:fldChar w:fldCharType="separate"/>
        </w:r>
        <w:r w:rsidR="00521CA2">
          <w:rPr>
            <w:noProof/>
          </w:rPr>
          <w:t>1</w:t>
        </w:r>
        <w:r>
          <w:rPr>
            <w:noProof/>
          </w:rPr>
          <w:fldChar w:fldCharType="end"/>
        </w:r>
        <w:r>
          <w:t xml:space="preserve"> | </w:t>
        </w:r>
        <w:r>
          <w:rPr>
            <w:color w:val="7F7F7F" w:themeColor="background1" w:themeShade="7F"/>
            <w:spacing w:val="60"/>
          </w:rPr>
          <w:t>Page</w:t>
        </w:r>
      </w:p>
    </w:sdtContent>
  </w:sdt>
  <w:p w:rsidR="00C74FC4" w:rsidRDefault="00C74F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4FC4" w:rsidRDefault="00C74FC4" w:rsidP="00C74FC4">
      <w:pPr>
        <w:spacing w:after="0" w:line="240" w:lineRule="auto"/>
      </w:pPr>
      <w:r>
        <w:separator/>
      </w:r>
    </w:p>
  </w:footnote>
  <w:footnote w:type="continuationSeparator" w:id="0">
    <w:p w:rsidR="00C74FC4" w:rsidRDefault="00C74FC4" w:rsidP="00C74F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D27E83"/>
    <w:multiLevelType w:val="multilevel"/>
    <w:tmpl w:val="31BEC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59F"/>
    <w:rsid w:val="002629DB"/>
    <w:rsid w:val="002734DD"/>
    <w:rsid w:val="002E6C62"/>
    <w:rsid w:val="00344265"/>
    <w:rsid w:val="004F136A"/>
    <w:rsid w:val="00521CA2"/>
    <w:rsid w:val="005349EC"/>
    <w:rsid w:val="005854DC"/>
    <w:rsid w:val="006507CB"/>
    <w:rsid w:val="006A6004"/>
    <w:rsid w:val="007F259F"/>
    <w:rsid w:val="00A02913"/>
    <w:rsid w:val="00B43094"/>
    <w:rsid w:val="00BA2E4D"/>
    <w:rsid w:val="00C74FC4"/>
    <w:rsid w:val="00E0470D"/>
    <w:rsid w:val="00E64200"/>
    <w:rsid w:val="00EC2E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DC2E32CD-FE64-4EC5-8E33-F15C6F81A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6004"/>
  </w:style>
  <w:style w:type="paragraph" w:styleId="Heading1">
    <w:name w:val="heading 1"/>
    <w:basedOn w:val="Normal"/>
    <w:link w:val="Heading1Char"/>
    <w:uiPriority w:val="9"/>
    <w:qFormat/>
    <w:rsid w:val="007F259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7F259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7F259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259F"/>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7F259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7F259F"/>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F259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F259F"/>
    <w:rPr>
      <w:b/>
      <w:bCs/>
    </w:rPr>
  </w:style>
  <w:style w:type="character" w:styleId="CommentReference">
    <w:name w:val="annotation reference"/>
    <w:basedOn w:val="DefaultParagraphFont"/>
    <w:uiPriority w:val="99"/>
    <w:semiHidden/>
    <w:unhideWhenUsed/>
    <w:rsid w:val="004F136A"/>
    <w:rPr>
      <w:sz w:val="16"/>
      <w:szCs w:val="16"/>
    </w:rPr>
  </w:style>
  <w:style w:type="paragraph" w:styleId="CommentText">
    <w:name w:val="annotation text"/>
    <w:basedOn w:val="Normal"/>
    <w:link w:val="CommentTextChar"/>
    <w:uiPriority w:val="99"/>
    <w:semiHidden/>
    <w:unhideWhenUsed/>
    <w:rsid w:val="004F136A"/>
    <w:pPr>
      <w:spacing w:line="240" w:lineRule="auto"/>
    </w:pPr>
    <w:rPr>
      <w:sz w:val="20"/>
      <w:szCs w:val="20"/>
    </w:rPr>
  </w:style>
  <w:style w:type="character" w:customStyle="1" w:styleId="CommentTextChar">
    <w:name w:val="Comment Text Char"/>
    <w:basedOn w:val="DefaultParagraphFont"/>
    <w:link w:val="CommentText"/>
    <w:uiPriority w:val="99"/>
    <w:semiHidden/>
    <w:rsid w:val="004F136A"/>
    <w:rPr>
      <w:sz w:val="20"/>
      <w:szCs w:val="20"/>
    </w:rPr>
  </w:style>
  <w:style w:type="paragraph" w:styleId="CommentSubject">
    <w:name w:val="annotation subject"/>
    <w:basedOn w:val="CommentText"/>
    <w:next w:val="CommentText"/>
    <w:link w:val="CommentSubjectChar"/>
    <w:uiPriority w:val="99"/>
    <w:semiHidden/>
    <w:unhideWhenUsed/>
    <w:rsid w:val="004F136A"/>
    <w:rPr>
      <w:b/>
      <w:bCs/>
    </w:rPr>
  </w:style>
  <w:style w:type="character" w:customStyle="1" w:styleId="CommentSubjectChar">
    <w:name w:val="Comment Subject Char"/>
    <w:basedOn w:val="CommentTextChar"/>
    <w:link w:val="CommentSubject"/>
    <w:uiPriority w:val="99"/>
    <w:semiHidden/>
    <w:rsid w:val="004F136A"/>
    <w:rPr>
      <w:b/>
      <w:bCs/>
      <w:sz w:val="20"/>
      <w:szCs w:val="20"/>
    </w:rPr>
  </w:style>
  <w:style w:type="paragraph" w:styleId="BalloonText">
    <w:name w:val="Balloon Text"/>
    <w:basedOn w:val="Normal"/>
    <w:link w:val="BalloonTextChar"/>
    <w:uiPriority w:val="99"/>
    <w:semiHidden/>
    <w:unhideWhenUsed/>
    <w:rsid w:val="004F13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136A"/>
    <w:rPr>
      <w:rFonts w:ascii="Tahoma" w:hAnsi="Tahoma" w:cs="Tahoma"/>
      <w:sz w:val="16"/>
      <w:szCs w:val="16"/>
    </w:rPr>
  </w:style>
  <w:style w:type="paragraph" w:styleId="Revision">
    <w:name w:val="Revision"/>
    <w:hidden/>
    <w:uiPriority w:val="99"/>
    <w:semiHidden/>
    <w:rsid w:val="00E64200"/>
    <w:pPr>
      <w:spacing w:after="0" w:line="240" w:lineRule="auto"/>
    </w:pPr>
  </w:style>
  <w:style w:type="paragraph" w:styleId="Header">
    <w:name w:val="header"/>
    <w:basedOn w:val="Normal"/>
    <w:link w:val="HeaderChar"/>
    <w:uiPriority w:val="99"/>
    <w:unhideWhenUsed/>
    <w:rsid w:val="00C74F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4FC4"/>
  </w:style>
  <w:style w:type="paragraph" w:styleId="Footer">
    <w:name w:val="footer"/>
    <w:basedOn w:val="Normal"/>
    <w:link w:val="FooterChar"/>
    <w:uiPriority w:val="99"/>
    <w:unhideWhenUsed/>
    <w:rsid w:val="00C74F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4FC4"/>
  </w:style>
  <w:style w:type="paragraph" w:styleId="NoSpacing">
    <w:name w:val="No Spacing"/>
    <w:uiPriority w:val="1"/>
    <w:qFormat/>
    <w:rsid w:val="0034426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6139816">
      <w:bodyDiv w:val="1"/>
      <w:marLeft w:val="0"/>
      <w:marRight w:val="0"/>
      <w:marTop w:val="0"/>
      <w:marBottom w:val="0"/>
      <w:divBdr>
        <w:top w:val="none" w:sz="0" w:space="0" w:color="auto"/>
        <w:left w:val="none" w:sz="0" w:space="0" w:color="auto"/>
        <w:bottom w:val="none" w:sz="0" w:space="0" w:color="auto"/>
        <w:right w:val="none" w:sz="0" w:space="0" w:color="auto"/>
      </w:divBdr>
      <w:divsChild>
        <w:div w:id="8250523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781</Words>
  <Characters>4455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RWeinert</dc:creator>
  <cp:lastModifiedBy>Sandie Hammerly</cp:lastModifiedBy>
  <cp:revision>4</cp:revision>
  <dcterms:created xsi:type="dcterms:W3CDTF">2017-04-24T15:31:00Z</dcterms:created>
  <dcterms:modified xsi:type="dcterms:W3CDTF">2019-01-11T23:25:00Z</dcterms:modified>
</cp:coreProperties>
</file>